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63526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2025年口腔医师考试历年真题</w:t>
      </w:r>
    </w:p>
    <w:bookmarkEnd w:id="0"/>
    <w:p w14:paraId="41C8A070">
      <w:pPr>
        <w:pStyle w:val="3"/>
        <w:bidi w:val="0"/>
        <w:rPr>
          <w:rFonts w:hint="eastAsia"/>
        </w:rPr>
      </w:pPr>
      <w:r>
        <w:rPr>
          <w:rFonts w:hint="eastAsia"/>
        </w:rPr>
        <w:t>助力考生了解考试题型与难度</w:t>
      </w:r>
    </w:p>
    <w:p w14:paraId="2A6C8FF6">
      <w:pPr>
        <w:rPr>
          <w:rFonts w:hint="eastAsia"/>
        </w:rPr>
      </w:pPr>
    </w:p>
    <w:p w14:paraId="59EE0F06">
      <w:pPr>
        <w:rPr>
          <w:rFonts w:hint="eastAsia"/>
        </w:rPr>
      </w:pPr>
      <w:r>
        <w:rPr>
          <w:rFonts w:hint="eastAsia"/>
        </w:rPr>
        <w:t>历年真题是考生了解2025年口腔医师考试题型和难度的重要依据。通过做真题，考生能直观感受考试中各种题型的分布和所占比例，如选择题、简答题、病例分析题等的具体数量和分值分布，从而有针对性地进行复习和练习。同时，真题的难度水平也能让考生对考试的整体难度有清晰认识，合理调整备考计划和心态。</w:t>
      </w:r>
    </w:p>
    <w:p w14:paraId="6DBC7BD8">
      <w:pPr>
        <w:rPr>
          <w:rFonts w:hint="eastAsia"/>
        </w:rPr>
      </w:pPr>
    </w:p>
    <w:p w14:paraId="7828D328">
      <w:pPr>
        <w:pStyle w:val="3"/>
        <w:bidi w:val="0"/>
        <w:rPr>
          <w:rFonts w:hint="eastAsia"/>
        </w:rPr>
      </w:pPr>
      <w:r>
        <w:rPr>
          <w:rFonts w:hint="eastAsia"/>
        </w:rPr>
        <w:t>帮助考生把握考试重点与命题规律</w:t>
      </w:r>
    </w:p>
    <w:p w14:paraId="61248BA2">
      <w:pPr>
        <w:rPr>
          <w:rFonts w:hint="eastAsia"/>
        </w:rPr>
      </w:pPr>
    </w:p>
    <w:p w14:paraId="7DCCB6DB">
      <w:pPr>
        <w:rPr>
          <w:rFonts w:hint="eastAsia"/>
        </w:rPr>
      </w:pPr>
      <w:r>
        <w:rPr>
          <w:rFonts w:hint="eastAsia"/>
        </w:rPr>
        <w:t>口腔医师考试的知识点繁多，历年真题能帮助考生精准把握重点。通过分析真题中频繁出现的知识点和考点，考生可明确复习方向，将精力集中在关键内容上，提高复习效率。此外，研究真题还能让考生发现命题规律，如某些知识点的常见考查方式、命题角度等，使考生在考试中更从容地应对各种题目。</w:t>
      </w:r>
    </w:p>
    <w:p w14:paraId="592A2FD2">
      <w:pPr>
        <w:rPr>
          <w:rFonts w:hint="eastAsia"/>
        </w:rPr>
      </w:pPr>
    </w:p>
    <w:p w14:paraId="776AB8B3">
      <w:pPr>
        <w:pStyle w:val="3"/>
        <w:bidi w:val="0"/>
        <w:rPr>
          <w:rFonts w:hint="eastAsia"/>
        </w:rPr>
      </w:pPr>
      <w:r>
        <w:rPr>
          <w:rFonts w:hint="eastAsia"/>
        </w:rPr>
        <w:t>作为考生自我检测与查漏补缺的工具</w:t>
      </w:r>
    </w:p>
    <w:p w14:paraId="7201477C">
      <w:pPr>
        <w:rPr>
          <w:rFonts w:hint="eastAsia"/>
        </w:rPr>
      </w:pPr>
    </w:p>
    <w:p w14:paraId="343395E1">
      <w:pPr>
        <w:rPr>
          <w:rFonts w:hint="eastAsia"/>
        </w:rPr>
      </w:pPr>
      <w:r>
        <w:rPr>
          <w:rFonts w:hint="eastAsia"/>
        </w:rPr>
        <w:t>在备考过程中，考生可以利用历年真题进行自我检测。通过定时模拟考试，考生能了解自己对知识的掌握程度和应试能力，发现自己的薄弱环节。对于做错的题目，认真分析原因，及时进行查漏补缺，有针对性地加强对相关知识点的学习和理解，从而不断完善自己的知识体系，提高答题的准确率和速度。</w:t>
      </w:r>
    </w:p>
    <w:p w14:paraId="71A9C661">
      <w:pPr>
        <w:rPr>
          <w:rFonts w:hint="eastAsia"/>
        </w:rPr>
      </w:pPr>
    </w:p>
    <w:p w14:paraId="62124D1B">
      <w:pPr>
        <w:pStyle w:val="3"/>
        <w:bidi w:val="0"/>
        <w:rPr>
          <w:rFonts w:hint="eastAsia"/>
        </w:rPr>
      </w:pPr>
      <w:r>
        <w:rPr>
          <w:rFonts w:hint="eastAsia"/>
        </w:rPr>
        <w:t>丰富官方网站内容，提升用户体验</w:t>
      </w:r>
    </w:p>
    <w:p w14:paraId="35161820">
      <w:pPr>
        <w:rPr>
          <w:rFonts w:hint="eastAsia"/>
        </w:rPr>
      </w:pPr>
    </w:p>
    <w:p w14:paraId="0CDF921F">
      <w:pPr>
        <w:rPr>
          <w:rFonts w:hint="eastAsia"/>
        </w:rPr>
      </w:pPr>
      <w:r>
        <w:rPr>
          <w:rFonts w:hint="eastAsia"/>
        </w:rPr>
        <w:t>对于金英杰医学培训机构的官方网站来说，2025年口腔医师考试历年真题是优质的内容资源。将真题及详细解析发布在网站上，能丰富网站的学习资料，吸引更多考生访问和关注。同时，这也为考生提供了便利，让他们可以在一个平台上获取全面的备考资源，提升用户体验，增强用户对网站的粘性和信任度。</w:t>
      </w:r>
    </w:p>
    <w:p w14:paraId="26BF6306">
      <w:pPr>
        <w:rPr>
          <w:rFonts w:hint="eastAsia"/>
        </w:rPr>
      </w:pPr>
    </w:p>
    <w:p w14:paraId="287CBAF0">
      <w:pPr>
        <w:pStyle w:val="3"/>
        <w:bidi w:val="0"/>
        <w:rPr>
          <w:rFonts w:hint="eastAsia"/>
        </w:rPr>
      </w:pPr>
      <w:r>
        <w:rPr>
          <w:rFonts w:hint="eastAsia"/>
        </w:rPr>
        <w:t>树立专业形象，增强机构权威性</w:t>
      </w:r>
    </w:p>
    <w:p w14:paraId="0213969F">
      <w:pPr>
        <w:rPr>
          <w:rFonts w:hint="eastAsia"/>
        </w:rPr>
      </w:pPr>
    </w:p>
    <w:p w14:paraId="3A139902">
      <w:pPr>
        <w:rPr>
          <w:rFonts w:hint="eastAsia"/>
        </w:rPr>
      </w:pPr>
      <w:r>
        <w:rPr>
          <w:rFonts w:hint="eastAsia"/>
        </w:rPr>
        <w:t>提供历年真题及专业解析，展示了金英杰医学培训机构的专业实力和对考试的深入研究。这有助于树立机构在口腔医师培训领域的专业形象，让考生更加认可和信赖机构的教学质量和服务水平，进而提高机构的知名度和美誉度，吸引更多考生选择金英杰的培训课程。</w:t>
      </w:r>
    </w:p>
    <w:p w14:paraId="1198618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33725" cy="8862060"/>
            <wp:effectExtent l="0" t="0" r="3175" b="2540"/>
            <wp:docPr id="1" name="图片 1" descr="543190689086179177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3190689086179177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886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C5E75"/>
    <w:rsid w:val="29BC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2024-12-04T10:20:00Z</dcterms:created>
  <dc:creator>AA金英杰四川总校</dc:creator>
  <cp:lastModifiedBy>AA金英杰四川总校</cp:lastModifiedBy>
  <dcterms:modified xsi:type="dcterms:W3CDTF">2024-12-04T10:24:35Z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020A3F7455FA4D209A98AB0C43C2EC70_11</vt:lpwstr>
  </property>
</Properties>
</file>